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E0" w:rsidRPr="0006048B" w:rsidRDefault="00C616E0" w:rsidP="00C616E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616E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06048B">
        <w:rPr>
          <w:rFonts w:eastAsia="Times New Roman" w:cs="Times New Roman"/>
          <w:b/>
          <w:bCs/>
          <w:color w:val="000000"/>
          <w:sz w:val="40"/>
          <w:szCs w:val="40"/>
        </w:rPr>
        <w:t>LABOUR REPLY TO COURT BY EMPLOYER </w:t>
      </w:r>
    </w:p>
    <w:p w:rsidR="00C616E0" w:rsidRPr="005205D5" w:rsidRDefault="00C616E0" w:rsidP="00C616E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PRESCRIBED APPLICATION BY AN EMPLOYEE UNDER SECTION 20(2) OF THE MINIMUM WAGES ACT 1948 </w:t>
      </w:r>
    </w:p>
    <w:p w:rsidR="005205D5" w:rsidRDefault="005205D5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In the Court of Authority appointed under the Minimum Wages Act 1948</w:t>
      </w:r>
    </w:p>
    <w:p w:rsid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for........</w:t>
      </w:r>
      <w:r w:rsidR="0006048B"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..................</w:t>
      </w: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.... Area. </w:t>
      </w: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Application No</w:t>
      </w:r>
      <w:r w:rsidR="0006048B"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………………..</w:t>
      </w: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........... of 200........</w:t>
      </w: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(1) ...................................................</w:t>
      </w:r>
      <w:r w:rsidR="0006048B"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............................................................</w:t>
      </w: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(2) ............................................</w:t>
      </w:r>
      <w:r w:rsidR="0006048B"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...........................................................</w:t>
      </w: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........ </w:t>
      </w:r>
    </w:p>
    <w:p w:rsidR="005205D5" w:rsidRDefault="005205D5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Applicant/s</w:t>
      </w:r>
    </w:p>
    <w:p w:rsidR="005205D5" w:rsidRDefault="005205D5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(3) .................................................... Through............</w:t>
      </w:r>
    </w:p>
    <w:p w:rsid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an advocate............... </w:t>
      </w:r>
    </w:p>
    <w:p w:rsid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Official of......... </w:t>
      </w: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Union which being a registered Trade Union. Address...............................................</w:t>
      </w:r>
    </w:p>
    <w:p w:rsidR="009F68ED" w:rsidRPr="005205D5" w:rsidRDefault="009F68ED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versus </w:t>
      </w:r>
    </w:p>
    <w:p w:rsidR="0006048B" w:rsidRPr="005205D5" w:rsidRDefault="0006048B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(1) ....................................................</w:t>
      </w: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(2) .................................................... Opponents </w:t>
      </w:r>
    </w:p>
    <w:p w:rsidR="009F68ED" w:rsidRPr="005205D5" w:rsidRDefault="009F68ED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(3) .................................................... </w:t>
      </w: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lastRenderedPageBreak/>
        <w:t>The applicant/s named-above beg/s respectfully to submit as below:</w:t>
      </w: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1. That..............................</w:t>
      </w:r>
    </w:p>
    <w:p w:rsidR="0006048B" w:rsidRPr="005205D5" w:rsidRDefault="0006048B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9F68ED" w:rsidRPr="005205D5" w:rsidRDefault="00C616E0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2. That .............................. The </w:t>
      </w:r>
      <w:proofErr w:type="gramStart"/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applicant's</w:t>
      </w:r>
      <w:proofErr w:type="gramEnd"/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has/have been paid less wages than the minimum rate of wages. The applicant/s estimate/s the value of the relief sought by him/them at the sum of Rs........... The applicant/s pray/s that instruction may be issued under sub-sec.</w:t>
      </w:r>
    </w:p>
    <w:p w:rsidR="0006048B" w:rsidRPr="005205D5" w:rsidRDefault="0006048B" w:rsidP="005205D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8647F9" w:rsidRPr="005205D5" w:rsidRDefault="00C616E0" w:rsidP="005205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(3) of s. 28 for— (a) Paying difference in wages due according to the minimum rate of wages fixed by Government and wages actually paid, and (b) Indemnification amounting to Rs. </w:t>
      </w:r>
      <w:r w:rsidR="0006048B"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……………</w:t>
      </w:r>
      <w:r w:rsidRPr="005205D5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............. The applicant/s beg/s leave to alter or add to or make amendments in application, if any, and when compulsory. Date .................. Signature or thumb impression of the employee/s or legal practitioner or official of a registered trade union duly authorized. </w:t>
      </w:r>
    </w:p>
    <w:sectPr w:rsidR="008647F9" w:rsidRPr="005205D5" w:rsidSect="00EE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16E0"/>
    <w:rsid w:val="0006048B"/>
    <w:rsid w:val="005205D5"/>
    <w:rsid w:val="008647F9"/>
    <w:rsid w:val="009F68ED"/>
    <w:rsid w:val="00C616E0"/>
    <w:rsid w:val="00EE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B305"/>
  <w15:docId w15:val="{7D369187-FD3F-4649-B543-05B6F6AC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2018-03-05T12:55:00Z</dcterms:created>
  <dcterms:modified xsi:type="dcterms:W3CDTF">2020-10-28T11:44:00Z</dcterms:modified>
</cp:coreProperties>
</file>